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</w:t>
      </w:r>
      <w:r w:rsidR="00556A3D">
        <w:rPr>
          <w:b/>
          <w:bCs/>
          <w:color w:val="000000"/>
        </w:rPr>
        <w:t xml:space="preserve"> рабочей программе по химии 8-9</w:t>
      </w:r>
      <w:r>
        <w:rPr>
          <w:b/>
          <w:bCs/>
          <w:color w:val="000000"/>
        </w:rPr>
        <w:t xml:space="preserve"> класс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Настоящая р</w:t>
      </w:r>
      <w:r w:rsidR="00556A3D">
        <w:rPr>
          <w:color w:val="000000"/>
        </w:rPr>
        <w:t>абочая программа по химии 8 – 9</w:t>
      </w:r>
      <w:r>
        <w:rPr>
          <w:color w:val="000000"/>
        </w:rPr>
        <w:t xml:space="preserve"> классы составлена в соответствии с нормативными документами и методическими материалами: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Федеральный государственный образовательный стандарт, утвержденный Приказом министерства образования и науки РФ, утвержденный Приказом Министерства образования и науки РФ от 17 декабря 2010 г. N1897 «Об утверждении федерального государственного образовательного стандарта основного общего образования»;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«</w:t>
      </w:r>
      <w:r w:rsidR="00556A3D">
        <w:rPr>
          <w:color w:val="000000"/>
        </w:rPr>
        <w:t>Программа курса химии для 8 – 9</w:t>
      </w:r>
      <w:r>
        <w:rPr>
          <w:color w:val="000000"/>
        </w:rPr>
        <w:t xml:space="preserve"> классов общеобразовательных у</w:t>
      </w:r>
      <w:r>
        <w:rPr>
          <w:color w:val="000000"/>
        </w:rPr>
        <w:t>чреждений» О. С. Габриелян, 2015</w:t>
      </w:r>
      <w:r>
        <w:rPr>
          <w:color w:val="000000"/>
        </w:rPr>
        <w:t xml:space="preserve"> г;</w:t>
      </w:r>
      <w:bookmarkStart w:id="0" w:name="_GoBack"/>
      <w:bookmarkEnd w:id="0"/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</w:t>
      </w:r>
      <w:r>
        <w:rPr>
          <w:color w:val="000000"/>
        </w:rPr>
        <w:t>ь изучения разделов химии в 8-9</w:t>
      </w:r>
      <w:r>
        <w:rPr>
          <w:color w:val="000000"/>
        </w:rPr>
        <w:t xml:space="preserve"> классах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возрастных особенностей учащихся.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 класс (основное общее образование)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составлена в соответствии с требованиями федерального компонента </w:t>
      </w:r>
      <w:proofErr w:type="gramStart"/>
      <w:r>
        <w:rPr>
          <w:color w:val="000000"/>
        </w:rPr>
        <w:t xml:space="preserve">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«Программа курса химии для 8 – 11 классов общеобразовательн</w:t>
      </w:r>
      <w:r>
        <w:rPr>
          <w:color w:val="000000"/>
        </w:rPr>
        <w:t xml:space="preserve">ых учреждений» </w:t>
      </w:r>
      <w:proofErr w:type="gramEnd"/>
      <w:r>
        <w:rPr>
          <w:color w:val="000000"/>
        </w:rPr>
        <w:t>М.; «Дрофа», 2015</w:t>
      </w:r>
      <w:r>
        <w:rPr>
          <w:color w:val="000000"/>
        </w:rPr>
        <w:t>.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 задачи: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Материальное единство веще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ироды, их генетическая связь;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причинно</w:t>
      </w:r>
      <w:proofErr w:type="spellEnd"/>
      <w:r>
        <w:rPr>
          <w:color w:val="000000"/>
        </w:rPr>
        <w:t xml:space="preserve"> – следственные связи между составом, строением, свойствами и применением веществ;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познаваемость веществ и закономерностей протекания химических реакций;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основ химического знания – важнейших фактов, понятий, законов и теорий, языка науки, доступных обобщений мировоззренческого характера;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интереса к химии как возможной области будущей практической деятельности;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интеллектуальных способностей и гуманистических качеств личности;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экологического мышления, убеждённости в необходимости охраны окружающей среды.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Количество учебных часов: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Федеральный базисный учебный план для общеобразова</w:t>
      </w:r>
      <w:r>
        <w:rPr>
          <w:color w:val="000000"/>
        </w:rPr>
        <w:t>тельных учреждений РФ отводит 105</w:t>
      </w:r>
      <w:r>
        <w:rPr>
          <w:color w:val="000000"/>
        </w:rPr>
        <w:t xml:space="preserve"> учебных часов для обязательного изучения химии в 8-м кл</w:t>
      </w:r>
      <w:r>
        <w:rPr>
          <w:color w:val="000000"/>
        </w:rPr>
        <w:t>ассе основной школы из расчета 3</w:t>
      </w:r>
      <w:r>
        <w:rPr>
          <w:color w:val="000000"/>
        </w:rPr>
        <w:t xml:space="preserve"> учебных часа в неделю. Из них: контрольных работ – 4; практических работ - 8.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Учебно-методический комплект:</w:t>
      </w:r>
    </w:p>
    <w:p w:rsidR="00630AD9" w:rsidRDefault="00630AD9" w:rsidP="00630A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О.С.Габриелян</w:t>
      </w:r>
      <w:proofErr w:type="spellEnd"/>
      <w:r>
        <w:rPr>
          <w:color w:val="000000"/>
        </w:rPr>
        <w:t>. Химия 8 класс. Учебник для общеобразовательных учреждений.- М.: Дрофа, 2009.</w:t>
      </w:r>
    </w:p>
    <w:p w:rsidR="00630AD9" w:rsidRDefault="00630AD9" w:rsidP="00630A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Габриелян О.С. Контрольно-измерительные материалы по химии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к учебнику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8 класс. – М.: Дрофа, 2010.</w:t>
      </w:r>
    </w:p>
    <w:p w:rsidR="00630AD9" w:rsidRDefault="00630AD9" w:rsidP="00630A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Габриелян О.С. Настольная книга учителя. Химия. 8 класс: методическое пособие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 Дрофа 2008.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 класс (основное общее образование)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на основе программы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«Программа курса химии для 8 – 11 классов общеобразовательн</w:t>
      </w:r>
      <w:r>
        <w:rPr>
          <w:color w:val="000000"/>
        </w:rPr>
        <w:t>ых учреждений» М.</w:t>
      </w:r>
      <w:proofErr w:type="gramEnd"/>
      <w:r>
        <w:rPr>
          <w:color w:val="000000"/>
        </w:rPr>
        <w:t>; «Дрофа», 2015</w:t>
      </w:r>
      <w:r>
        <w:rPr>
          <w:color w:val="000000"/>
        </w:rPr>
        <w:t>.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 задачи: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основ химического знания – важнейших фактов, понятий, законов и теорий, языка науки, доступных обобщений мировоззренческого характера;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интереса к химии как возможной области будущей практической деятельности;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интеллектуальных способностей и гуманистических качеств личности;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экологического мышления, убеждённости в необходимости охраны окружающей среды.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Количество учебных часов: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Согласно Федеральному базисному учебному плану данная рабочая программа предусматривает организац</w:t>
      </w:r>
      <w:r>
        <w:rPr>
          <w:color w:val="000000"/>
        </w:rPr>
        <w:t>ию процесса обучения в объеме 102</w:t>
      </w:r>
      <w:r>
        <w:rPr>
          <w:color w:val="000000"/>
        </w:rPr>
        <w:t xml:space="preserve"> часов</w:t>
      </w:r>
      <w:r>
        <w:rPr>
          <w:b/>
          <w:bCs/>
          <w:color w:val="000000"/>
        </w:rPr>
        <w:t> </w:t>
      </w:r>
      <w:r>
        <w:rPr>
          <w:color w:val="000000"/>
        </w:rPr>
        <w:t>(3 часа в неделю)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Учебно-методический комплект:</w:t>
      </w:r>
    </w:p>
    <w:p w:rsidR="00630AD9" w:rsidRDefault="00630AD9" w:rsidP="00630A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О.С.Габриелян</w:t>
      </w:r>
      <w:proofErr w:type="spellEnd"/>
      <w:r>
        <w:rPr>
          <w:color w:val="000000"/>
        </w:rPr>
        <w:t>. Химия 9 класс. Учебник для общеобразовательных у</w:t>
      </w:r>
      <w:r>
        <w:rPr>
          <w:color w:val="000000"/>
        </w:rPr>
        <w:t>чреждений.- М.: Дрофа,2018</w:t>
      </w:r>
      <w:r>
        <w:rPr>
          <w:color w:val="000000"/>
        </w:rPr>
        <w:t>.</w:t>
      </w:r>
    </w:p>
    <w:p w:rsidR="00630AD9" w:rsidRDefault="00630AD9" w:rsidP="00630A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Н.П.Троегубова</w:t>
      </w:r>
      <w:proofErr w:type="spellEnd"/>
      <w:r>
        <w:rPr>
          <w:color w:val="000000"/>
        </w:rPr>
        <w:t>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Контрольно-измерительные материалы по химии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к учебнику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9 класс. – М.: Вако,2010.</w:t>
      </w:r>
    </w:p>
    <w:p w:rsidR="00630AD9" w:rsidRDefault="00630AD9" w:rsidP="00630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63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06CA"/>
    <w:multiLevelType w:val="multilevel"/>
    <w:tmpl w:val="5382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349D0"/>
    <w:multiLevelType w:val="multilevel"/>
    <w:tmpl w:val="012E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C37BA"/>
    <w:multiLevelType w:val="multilevel"/>
    <w:tmpl w:val="5182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ED"/>
    <w:rsid w:val="0023436B"/>
    <w:rsid w:val="00556A3D"/>
    <w:rsid w:val="00630AD9"/>
    <w:rsid w:val="0092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2019-01-17T04:20:00Z</dcterms:created>
  <dcterms:modified xsi:type="dcterms:W3CDTF">2019-01-17T04:24:00Z</dcterms:modified>
</cp:coreProperties>
</file>